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E1C48" w14:textId="77BA1D27" w:rsidR="00B345EA" w:rsidRPr="00B345EA" w:rsidRDefault="00B345E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345EA">
        <w:rPr>
          <w:rFonts w:ascii="Comic Sans MS" w:hAnsi="Comic Sans MS"/>
          <w:sz w:val="28"/>
          <w:szCs w:val="28"/>
        </w:rPr>
        <w:t xml:space="preserve">Hi </w:t>
      </w:r>
      <w:r w:rsidR="004A1D10">
        <w:rPr>
          <w:rFonts w:ascii="Comic Sans MS" w:hAnsi="Comic Sans MS"/>
          <w:sz w:val="28"/>
          <w:szCs w:val="28"/>
        </w:rPr>
        <w:t>P3/4</w:t>
      </w:r>
      <w:r w:rsidRPr="00B345EA">
        <w:rPr>
          <w:rFonts w:ascii="Comic Sans MS" w:hAnsi="Comic Sans MS"/>
          <w:sz w:val="28"/>
          <w:szCs w:val="28"/>
        </w:rPr>
        <w:t>,</w:t>
      </w:r>
    </w:p>
    <w:p w14:paraId="32615372" w14:textId="51D7F0A1" w:rsidR="00B345EA" w:rsidRDefault="00B345EA">
      <w:pPr>
        <w:rPr>
          <w:rFonts w:ascii="Comic Sans MS" w:hAnsi="Comic Sans MS"/>
          <w:sz w:val="28"/>
          <w:szCs w:val="28"/>
        </w:rPr>
      </w:pPr>
      <w:r w:rsidRPr="00B345EA">
        <w:rPr>
          <w:rFonts w:ascii="Comic Sans MS" w:hAnsi="Comic Sans MS"/>
          <w:sz w:val="28"/>
          <w:szCs w:val="28"/>
        </w:rPr>
        <w:t>I hope you are all well and making the most of being at home. Although this is not our normal daily life it is a great opportunity to spend time with your family, try some baking,</w:t>
      </w:r>
      <w:r w:rsidR="00A3261D">
        <w:rPr>
          <w:rFonts w:ascii="Comic Sans MS" w:hAnsi="Comic Sans MS"/>
          <w:sz w:val="28"/>
          <w:szCs w:val="28"/>
        </w:rPr>
        <w:t xml:space="preserve"> try</w:t>
      </w:r>
      <w:r w:rsidRPr="00B345EA">
        <w:rPr>
          <w:rFonts w:ascii="Comic Sans MS" w:hAnsi="Comic Sans MS"/>
          <w:sz w:val="28"/>
          <w:szCs w:val="28"/>
        </w:rPr>
        <w:t xml:space="preserve"> some art, get outside and practi</w:t>
      </w:r>
      <w:r>
        <w:rPr>
          <w:rFonts w:ascii="Comic Sans MS" w:hAnsi="Comic Sans MS"/>
          <w:sz w:val="28"/>
          <w:szCs w:val="28"/>
        </w:rPr>
        <w:t>s</w:t>
      </w:r>
      <w:r w:rsidRPr="00B345EA">
        <w:rPr>
          <w:rFonts w:ascii="Comic Sans MS" w:hAnsi="Comic Sans MS"/>
          <w:sz w:val="28"/>
          <w:szCs w:val="28"/>
        </w:rPr>
        <w:t xml:space="preserve">e any sport you like. </w:t>
      </w:r>
      <w:r>
        <w:rPr>
          <w:rFonts w:ascii="Comic Sans MS" w:hAnsi="Comic Sans MS"/>
          <w:sz w:val="28"/>
          <w:szCs w:val="28"/>
        </w:rPr>
        <w:t>It is also important to try your best to keep doing a bit of schoolwork so you don’t forget all the important things you have learned throughout the year.</w:t>
      </w:r>
    </w:p>
    <w:p w14:paraId="732D0195" w14:textId="34699CD0" w:rsidR="00B345EA" w:rsidRDefault="00B345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sent home logins for Mathletics and Accelerated reader. I </w:t>
      </w:r>
      <w:r w:rsidR="004A1D10">
        <w:rPr>
          <w:rFonts w:ascii="Comic Sans MS" w:hAnsi="Comic Sans MS"/>
          <w:sz w:val="28"/>
          <w:szCs w:val="28"/>
        </w:rPr>
        <w:t>know</w:t>
      </w:r>
      <w:r>
        <w:rPr>
          <w:rFonts w:ascii="Comic Sans MS" w:hAnsi="Comic Sans MS"/>
          <w:sz w:val="28"/>
          <w:szCs w:val="28"/>
        </w:rPr>
        <w:t xml:space="preserve"> these are totally new to all of you but please try them, you will find they are fun ways of keeping up with your numeracy and literacy skills. </w:t>
      </w:r>
    </w:p>
    <w:p w14:paraId="4C07E9E0" w14:textId="46A097C7" w:rsidR="00B345EA" w:rsidRDefault="00B345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Well done to the </w:t>
      </w:r>
      <w:r w:rsidR="00A3261D">
        <w:rPr>
          <w:rFonts w:ascii="Comic Sans MS" w:hAnsi="Comic Sans MS"/>
          <w:sz w:val="28"/>
          <w:szCs w:val="28"/>
        </w:rPr>
        <w:t xml:space="preserve">thirteen </w:t>
      </w:r>
      <w:r>
        <w:rPr>
          <w:rFonts w:ascii="Comic Sans MS" w:hAnsi="Comic Sans MS"/>
          <w:sz w:val="28"/>
          <w:szCs w:val="28"/>
        </w:rPr>
        <w:t>pupils who have logged into their Mathletics and attempted the tasks I have set</w:t>
      </w:r>
      <w:r w:rsidR="00A3261D">
        <w:rPr>
          <w:rFonts w:ascii="Comic Sans MS" w:hAnsi="Comic Sans MS"/>
          <w:sz w:val="28"/>
          <w:szCs w:val="28"/>
        </w:rPr>
        <w:t xml:space="preserve">! </w:t>
      </w:r>
      <w:r w:rsidR="008E25DB">
        <w:rPr>
          <w:rFonts w:ascii="Comic Sans MS" w:hAnsi="Comic Sans MS"/>
          <w:sz w:val="28"/>
          <w:szCs w:val="28"/>
        </w:rPr>
        <w:t>(Last check 30/03/2020 at 12.04pm)</w:t>
      </w:r>
    </w:p>
    <w:p w14:paraId="15043DA1" w14:textId="68576C3B" w:rsidR="00B345EA" w:rsidRDefault="00B345EA" w:rsidP="00B345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hope to </w:t>
      </w:r>
      <w:r w:rsidR="00A3261D">
        <w:rPr>
          <w:rFonts w:ascii="Comic Sans MS" w:hAnsi="Comic Sans MS"/>
          <w:sz w:val="28"/>
          <w:szCs w:val="28"/>
        </w:rPr>
        <w:t>notice many</w:t>
      </w:r>
      <w:r>
        <w:rPr>
          <w:rFonts w:ascii="Comic Sans MS" w:hAnsi="Comic Sans MS"/>
          <w:sz w:val="28"/>
          <w:szCs w:val="28"/>
        </w:rPr>
        <w:t xml:space="preserve"> more</w:t>
      </w:r>
      <w:r w:rsidR="00A3261D">
        <w:rPr>
          <w:rFonts w:ascii="Comic Sans MS" w:hAnsi="Comic Sans MS"/>
          <w:sz w:val="28"/>
          <w:szCs w:val="28"/>
        </w:rPr>
        <w:t xml:space="preserve"> children using their Mathletics</w:t>
      </w:r>
      <w:r>
        <w:rPr>
          <w:rFonts w:ascii="Comic Sans MS" w:hAnsi="Comic Sans MS"/>
          <w:sz w:val="28"/>
          <w:szCs w:val="28"/>
        </w:rPr>
        <w:t xml:space="preserve"> over the next few weeks.</w:t>
      </w:r>
    </w:p>
    <w:p w14:paraId="644E9E5F" w14:textId="270D77B1" w:rsidR="00B345EA" w:rsidRDefault="00B345EA" w:rsidP="00B345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Well done to </w:t>
      </w:r>
      <w:r w:rsidR="00A3261D">
        <w:rPr>
          <w:rFonts w:ascii="Comic Sans MS" w:hAnsi="Comic Sans MS"/>
          <w:sz w:val="28"/>
          <w:szCs w:val="28"/>
        </w:rPr>
        <w:t xml:space="preserve">the three </w:t>
      </w:r>
      <w:r>
        <w:rPr>
          <w:rFonts w:ascii="Comic Sans MS" w:hAnsi="Comic Sans MS"/>
          <w:sz w:val="28"/>
          <w:szCs w:val="28"/>
        </w:rPr>
        <w:t>pupils who have attempted quizzes on Accelerated reader (available to P4s only):</w:t>
      </w:r>
      <w:r w:rsidR="008E25DB">
        <w:rPr>
          <w:rFonts w:ascii="Comic Sans MS" w:hAnsi="Comic Sans MS"/>
          <w:sz w:val="28"/>
          <w:szCs w:val="28"/>
        </w:rPr>
        <w:t xml:space="preserve"> (Last check 30/03/2020 at 12.07pm)</w:t>
      </w:r>
    </w:p>
    <w:p w14:paraId="5F843820" w14:textId="5316A90D" w:rsidR="00B345EA" w:rsidRDefault="00A3261D" w:rsidP="00B345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hope to see a few more children using their accelerated reader over the next few weeks. Remember you can complete a quiz on any book you have read as well as picking a new book, reading it and completing the quiz on it. </w:t>
      </w:r>
    </w:p>
    <w:p w14:paraId="03DBD185" w14:textId="61700ED2" w:rsidR="004A1D10" w:rsidRDefault="004A1D10" w:rsidP="00B345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Parents,</w:t>
      </w:r>
    </w:p>
    <w:p w14:paraId="22F56D3A" w14:textId="15A9FA48" w:rsidR="004A1D10" w:rsidRDefault="004A1D10" w:rsidP="00B345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understand this is a totally new experience to you. We have sent home three logins for online learning:</w:t>
      </w:r>
    </w:p>
    <w:p w14:paraId="34F35DB8" w14:textId="65931041" w:rsidR="004A1D10" w:rsidRDefault="004A1D10" w:rsidP="004A1D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Mathletics</w:t>
      </w:r>
    </w:p>
    <w:p w14:paraId="55E36F52" w14:textId="5A368D08" w:rsidR="004A1D10" w:rsidRDefault="004A1D10" w:rsidP="004A1D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Accelerated reader (P4 only)</w:t>
      </w:r>
    </w:p>
    <w:p w14:paraId="79CD3FAC" w14:textId="2EA3499C" w:rsidR="004A1D10" w:rsidRDefault="004A1D10" w:rsidP="004A1D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My-School Login</w:t>
      </w:r>
    </w:p>
    <w:p w14:paraId="78761EE7" w14:textId="668C85D7" w:rsidR="004A1D10" w:rsidRDefault="004A1D10" w:rsidP="004A1D10">
      <w:pPr>
        <w:rPr>
          <w:rFonts w:ascii="Comic Sans MS" w:hAnsi="Comic Sans MS"/>
          <w:sz w:val="28"/>
          <w:szCs w:val="28"/>
        </w:rPr>
      </w:pPr>
    </w:p>
    <w:p w14:paraId="37F7881C" w14:textId="1C1E058C" w:rsidR="004A1D10" w:rsidRDefault="004A1D10" w:rsidP="004A1D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are having any difficulty with these, e-mail the school and we will try our best to help. During this time if you can try to get your child to complete the work</w:t>
      </w:r>
      <w:r w:rsidR="00A3261D">
        <w:rPr>
          <w:rFonts w:ascii="Comic Sans MS" w:hAnsi="Comic Sans MS"/>
          <w:sz w:val="28"/>
          <w:szCs w:val="28"/>
        </w:rPr>
        <w:t xml:space="preserve"> we have set</w:t>
      </w:r>
      <w:r>
        <w:rPr>
          <w:rFonts w:ascii="Comic Sans MS" w:hAnsi="Comic Sans MS"/>
          <w:sz w:val="28"/>
          <w:szCs w:val="28"/>
        </w:rPr>
        <w:t xml:space="preserve"> it will go a long way to keeping them at the level they were at before the school was closed.</w:t>
      </w:r>
      <w:r w:rsidR="00A3261D">
        <w:rPr>
          <w:rFonts w:ascii="Comic Sans MS" w:hAnsi="Comic Sans MS"/>
          <w:sz w:val="28"/>
          <w:szCs w:val="28"/>
        </w:rPr>
        <w:t xml:space="preserve"> </w:t>
      </w:r>
    </w:p>
    <w:p w14:paraId="068C6635" w14:textId="03953294" w:rsidR="00A3261D" w:rsidRDefault="00A3261D" w:rsidP="004A1D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P4 activities for the week beginning Monday 30</w:t>
      </w:r>
      <w:r w:rsidRPr="00A3261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March can be found on the “Home Learning” page on the</w:t>
      </w:r>
      <w:r w:rsidR="005A6054">
        <w:rPr>
          <w:rFonts w:ascii="Comic Sans MS" w:hAnsi="Comic Sans MS"/>
          <w:sz w:val="28"/>
          <w:szCs w:val="28"/>
        </w:rPr>
        <w:t xml:space="preserve"> school</w:t>
      </w:r>
      <w:r>
        <w:rPr>
          <w:rFonts w:ascii="Comic Sans MS" w:hAnsi="Comic Sans MS"/>
          <w:sz w:val="28"/>
          <w:szCs w:val="28"/>
        </w:rPr>
        <w:t xml:space="preserve"> website</w:t>
      </w:r>
      <w:r w:rsidR="005A605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under the tab “P4”. </w:t>
      </w:r>
    </w:p>
    <w:p w14:paraId="71E12714" w14:textId="5805D434" w:rsidR="005A6054" w:rsidRDefault="005A6054" w:rsidP="004A1D1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AAD4C" wp14:editId="62747C6E">
                <wp:simplePos x="0" y="0"/>
                <wp:positionH relativeFrom="column">
                  <wp:posOffset>1261110</wp:posOffset>
                </wp:positionH>
                <wp:positionV relativeFrom="paragraph">
                  <wp:posOffset>120015</wp:posOffset>
                </wp:positionV>
                <wp:extent cx="1009650" cy="392430"/>
                <wp:effectExtent l="19050" t="19050" r="38100" b="457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24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78ACDA7" id="Oval 2" o:spid="_x0000_s1026" style="position:absolute;margin-left:99.3pt;margin-top:9.45pt;width:79.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" filled="f" strokecolor="#00b050" strokeweight="4.5pt">
                <v:stroke joinstyle="miter"/>
              </v:oval>
            </w:pict>
          </mc:Fallback>
        </mc:AlternateContent>
      </w:r>
      <w:r w:rsidRPr="005A6054">
        <w:rPr>
          <w:noProof/>
          <w:lang w:eastAsia="en-GB"/>
        </w:rPr>
        <w:drawing>
          <wp:inline distT="0" distB="0" distL="0" distR="0" wp14:anchorId="68A74CF2" wp14:editId="72699187">
            <wp:extent cx="5731510" cy="9277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6594F" w14:textId="4130B2B2" w:rsidR="005A6054" w:rsidRDefault="005A6054" w:rsidP="004A1D1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42199" wp14:editId="4ED08B4A">
                <wp:simplePos x="0" y="0"/>
                <wp:positionH relativeFrom="column">
                  <wp:posOffset>670560</wp:posOffset>
                </wp:positionH>
                <wp:positionV relativeFrom="paragraph">
                  <wp:posOffset>210820</wp:posOffset>
                </wp:positionV>
                <wp:extent cx="670560" cy="868680"/>
                <wp:effectExtent l="38100" t="38100" r="34290" b="457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86868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C89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2.8pt;margin-top:16.6pt;width:52.8pt;height:68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" strokecolor="#00b050" strokeweight="6pt">
                <v:stroke endarrow="block" joinstyle="miter"/>
              </v:shape>
            </w:pict>
          </mc:Fallback>
        </mc:AlternateContent>
      </w:r>
      <w:r w:rsidRPr="005A6054">
        <w:rPr>
          <w:noProof/>
          <w:lang w:eastAsia="en-GB"/>
        </w:rPr>
        <w:drawing>
          <wp:inline distT="0" distB="0" distL="0" distR="0" wp14:anchorId="3E5C556A" wp14:editId="72793700">
            <wp:extent cx="5731510" cy="17976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1D24D" w14:textId="77777777" w:rsidR="005A6054" w:rsidRDefault="005A6054" w:rsidP="004A1D10">
      <w:pPr>
        <w:rPr>
          <w:rFonts w:ascii="Comic Sans MS" w:hAnsi="Comic Sans MS"/>
          <w:sz w:val="28"/>
          <w:szCs w:val="28"/>
        </w:rPr>
      </w:pPr>
    </w:p>
    <w:p w14:paraId="6693FE82" w14:textId="05BCF223" w:rsidR="008E25DB" w:rsidRDefault="008E25DB" w:rsidP="004A1D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R. Keenan</w:t>
      </w:r>
    </w:p>
    <w:p w14:paraId="56B2A17B" w14:textId="6CF8149E" w:rsidR="004A1D10" w:rsidRPr="004A1D10" w:rsidRDefault="004A1D10" w:rsidP="004A1D10">
      <w:pPr>
        <w:rPr>
          <w:rFonts w:ascii="Comic Sans MS" w:hAnsi="Comic Sans MS"/>
          <w:sz w:val="28"/>
          <w:szCs w:val="28"/>
        </w:rPr>
      </w:pPr>
    </w:p>
    <w:sectPr w:rsidR="004A1D10" w:rsidRPr="004A1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65FC"/>
    <w:multiLevelType w:val="hybridMultilevel"/>
    <w:tmpl w:val="C96A7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EA"/>
    <w:rsid w:val="004A1D10"/>
    <w:rsid w:val="005A6054"/>
    <w:rsid w:val="00815859"/>
    <w:rsid w:val="008E25DB"/>
    <w:rsid w:val="00A3261D"/>
    <w:rsid w:val="00B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703E"/>
  <w15:chartTrackingRefBased/>
  <w15:docId w15:val="{A2F1C8A0-C5FF-4F59-9D13-9287F57E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E117F674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Mallon</dc:creator>
  <cp:keywords/>
  <dc:description/>
  <cp:lastModifiedBy>B MCGURK</cp:lastModifiedBy>
  <cp:revision>2</cp:revision>
  <dcterms:created xsi:type="dcterms:W3CDTF">2020-03-30T15:28:00Z</dcterms:created>
  <dcterms:modified xsi:type="dcterms:W3CDTF">2020-03-30T15:28:00Z</dcterms:modified>
</cp:coreProperties>
</file>